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CC67A9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新生児期</w:t>
      </w:r>
      <w:bookmarkStart w:id="0" w:name="_GoBack"/>
      <w:bookmarkEnd w:id="0"/>
      <w:r w:rsidR="008B49F1">
        <w:rPr>
          <w:rFonts w:ascii="ＭＳ ゴシック" w:eastAsia="ＭＳ ゴシック" w:hAnsi="ＭＳ ゴシック" w:hint="eastAsia"/>
          <w:sz w:val="32"/>
          <w:szCs w:val="32"/>
        </w:rPr>
        <w:t>の看護過程の展開シート(2)</w:t>
      </w:r>
    </w:p>
    <w:p w:rsidR="008B49F1" w:rsidRDefault="008B49F1" w:rsidP="008B49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看護計画</w:t>
      </w:r>
    </w:p>
    <w:p w:rsidR="008B49F1" w:rsidRDefault="008B49F1" w:rsidP="008B49F1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1587"/>
      </w:tblGrid>
      <w:tr w:rsidR="00F725D0" w:rsidTr="00F725D0">
        <w:tc>
          <w:tcPr>
            <w:tcW w:w="1838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  <w:tc>
          <w:tcPr>
            <w:tcW w:w="1985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11587" w:type="dxa"/>
          </w:tcPr>
          <w:p w:rsidR="00F725D0" w:rsidRDefault="00F725D0" w:rsidP="00F725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看護計画</w:t>
            </w:r>
          </w:p>
        </w:tc>
      </w:tr>
      <w:tr w:rsidR="00F725D0" w:rsidTr="00F725D0">
        <w:tc>
          <w:tcPr>
            <w:tcW w:w="1838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7" w:type="dxa"/>
          </w:tcPr>
          <w:p w:rsidR="00F725D0" w:rsidRDefault="00F725D0" w:rsidP="008B49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49F1" w:rsidRPr="008B49F1" w:rsidRDefault="00F725D0" w:rsidP="008B49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＊最も優先順位が高い診断１つに対して展開していきます。</w:t>
      </w:r>
    </w:p>
    <w:sectPr w:rsidR="008B49F1" w:rsidRPr="008B49F1" w:rsidSect="008B49F1">
      <w:pgSz w:w="16838" w:h="11906" w:orient="landscape"/>
      <w:pgMar w:top="567" w:right="851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F1"/>
    <w:rsid w:val="000D4354"/>
    <w:rsid w:val="0041525C"/>
    <w:rsid w:val="00550867"/>
    <w:rsid w:val="008B49F1"/>
    <w:rsid w:val="00CC67A9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CEA6"/>
  <w15:chartTrackingRefBased/>
  <w15:docId w15:val="{BCB22D83-5C70-42B0-ACB9-EC3B4E60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2</cp:revision>
  <dcterms:created xsi:type="dcterms:W3CDTF">2018-07-12T01:30:00Z</dcterms:created>
  <dcterms:modified xsi:type="dcterms:W3CDTF">2018-07-12T01:30:00Z</dcterms:modified>
</cp:coreProperties>
</file>